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FDA2B" w14:textId="77777777" w:rsidR="00FA0509" w:rsidRDefault="00FA0509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1345EDE" w14:textId="77777777" w:rsidR="00FA0509" w:rsidRPr="00CD1D59" w:rsidRDefault="00FA0509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59D31B8E" w14:textId="40011B76" w:rsidR="00FA0509" w:rsidRPr="00FA0509" w:rsidRDefault="00FA0509" w:rsidP="00FA0509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FA0509">
        <w:rPr>
          <w:rFonts w:ascii="Arial" w:hAnsi="Arial" w:cs="Arial"/>
          <w:b/>
          <w:sz w:val="20"/>
          <w:szCs w:val="22"/>
        </w:rPr>
        <w:t>Numer Postępowania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Pr="00FA0509">
        <w:rPr>
          <w:rFonts w:ascii="Arial" w:hAnsi="Arial" w:cs="Arial"/>
          <w:b/>
          <w:sz w:val="20"/>
          <w:szCs w:val="22"/>
        </w:rPr>
        <w:t>4040/INZG/00907/01080/26/P</w:t>
      </w:r>
    </w:p>
    <w:p w14:paraId="3ACC985B" w14:textId="3602B7FE" w:rsidR="001023BF" w:rsidRDefault="00FA0509" w:rsidP="00FA0509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FA0509">
        <w:rPr>
          <w:rFonts w:ascii="Arial" w:hAnsi="Arial" w:cs="Arial"/>
          <w:b/>
          <w:sz w:val="20"/>
          <w:szCs w:val="22"/>
        </w:rPr>
        <w:t>Znak sprawy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Pr="00FA0509">
        <w:rPr>
          <w:rFonts w:ascii="Arial" w:hAnsi="Arial" w:cs="Arial"/>
          <w:b/>
          <w:sz w:val="20"/>
          <w:szCs w:val="22"/>
        </w:rPr>
        <w:t>PZ.293.360.2026</w:t>
      </w:r>
    </w:p>
    <w:p w14:paraId="095986BE" w14:textId="76408E2C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FA0509" w:rsidRPr="00FA0509">
        <w:t xml:space="preserve"> </w:t>
      </w:r>
      <w:r w:rsidR="00FA0509" w:rsidRPr="00FA0509">
        <w:rPr>
          <w:rFonts w:ascii="Arial" w:hAnsi="Arial" w:cs="Arial"/>
          <w:b/>
          <w:sz w:val="20"/>
          <w:szCs w:val="22"/>
        </w:rPr>
        <w:t>Usługa trakcyjna związana z zabezpieczeniem lokomotyw wraz z drużynami trakcyjnymi dla PKP Polskie Linie Kolejowe S.A. Przedsiębiorstwo Napraw Infrastruktury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49F74E27" w14:textId="77777777" w:rsidR="00FA0509" w:rsidRPr="00FA0509" w:rsidRDefault="00FA0509" w:rsidP="00FA0509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A0509">
        <w:rPr>
          <w:rFonts w:ascii="Arial" w:hAnsi="Arial" w:cs="Arial"/>
          <w:b/>
          <w:bCs/>
          <w:sz w:val="22"/>
          <w:szCs w:val="22"/>
        </w:rPr>
        <w:t>Przedsiębiorstwo Napraw Infrastruktury</w:t>
      </w:r>
    </w:p>
    <w:p w14:paraId="12FFEFA4" w14:textId="77777777" w:rsidR="00FA0509" w:rsidRPr="00FA0509" w:rsidRDefault="00FA0509" w:rsidP="00FA0509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A0509">
        <w:rPr>
          <w:rFonts w:ascii="Arial" w:hAnsi="Arial" w:cs="Arial"/>
          <w:b/>
          <w:bCs/>
          <w:sz w:val="22"/>
          <w:szCs w:val="22"/>
        </w:rPr>
        <w:t>ul. Chodakowska 63</w:t>
      </w:r>
    </w:p>
    <w:p w14:paraId="5B45B746" w14:textId="77777777" w:rsidR="00FA0509" w:rsidRDefault="00FA0509" w:rsidP="00FA0509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A0509">
        <w:rPr>
          <w:rFonts w:ascii="Arial" w:hAnsi="Arial" w:cs="Arial"/>
          <w:b/>
          <w:bCs/>
          <w:sz w:val="22"/>
          <w:szCs w:val="22"/>
        </w:rPr>
        <w:t>03-816 Warszawa</w:t>
      </w:r>
    </w:p>
    <w:p w14:paraId="70979664" w14:textId="30021754" w:rsidR="00CD1D59" w:rsidRDefault="00A846A8" w:rsidP="00FA0509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FA0509">
        <w:rPr>
          <w:rFonts w:ascii="Arial" w:hAnsi="Arial" w:cs="Arial"/>
          <w:b/>
          <w:bCs/>
          <w:i/>
          <w:sz w:val="22"/>
          <w:szCs w:val="22"/>
        </w:rPr>
        <w:t>mnie</w:t>
      </w:r>
      <w:r w:rsidR="00EA7950" w:rsidRPr="00FA0509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FA0509">
        <w:rPr>
          <w:rFonts w:ascii="Arial" w:hAnsi="Arial" w:cs="Arial"/>
          <w:b/>
          <w:bCs/>
          <w:i/>
          <w:sz w:val="22"/>
          <w:szCs w:val="22"/>
        </w:rPr>
        <w:t>/</w:t>
      </w:r>
      <w:r w:rsidR="00EA7950" w:rsidRPr="00FA0509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FA0509">
        <w:rPr>
          <w:rFonts w:ascii="Arial" w:hAnsi="Arial" w:cs="Arial"/>
          <w:b/>
          <w:bCs/>
          <w:i/>
          <w:sz w:val="22"/>
          <w:szCs w:val="22"/>
        </w:rPr>
        <w:t>nas</w:t>
      </w:r>
      <w:r w:rsidR="00EA7950" w:rsidRPr="00FA0509">
        <w:rPr>
          <w:rFonts w:ascii="Arial" w:hAnsi="Arial" w:cs="Arial"/>
          <w:b/>
          <w:bCs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FA0509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color w:val="FF0000"/>
          <w:sz w:val="18"/>
          <w:szCs w:val="22"/>
        </w:rPr>
      </w:pPr>
      <w:r w:rsidRPr="00FA0509">
        <w:rPr>
          <w:rFonts w:ascii="Arial" w:hAnsi="Arial" w:cs="Arial"/>
          <w:b/>
          <w:color w:val="FF0000"/>
          <w:sz w:val="18"/>
          <w:szCs w:val="22"/>
        </w:rPr>
        <w:t xml:space="preserve">* </w:t>
      </w:r>
      <w:r w:rsidR="00EA7950" w:rsidRPr="00FA0509">
        <w:rPr>
          <w:rFonts w:ascii="Arial" w:hAnsi="Arial" w:cs="Arial"/>
          <w:b/>
          <w:color w:val="FF0000"/>
          <w:sz w:val="18"/>
          <w:szCs w:val="22"/>
        </w:rPr>
        <w:t xml:space="preserve"> niepotrzebne skreślić</w:t>
      </w:r>
    </w:p>
    <w:sectPr w:rsidR="00EA7950" w:rsidRPr="00FA0509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AC862A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A0509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FA0509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27F9C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0509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Witkowska Aleksandra</cp:lastModifiedBy>
  <cp:revision>7</cp:revision>
  <cp:lastPrinted>2026-03-19T09:56:00Z</cp:lastPrinted>
  <dcterms:created xsi:type="dcterms:W3CDTF">2024-07-30T07:41:00Z</dcterms:created>
  <dcterms:modified xsi:type="dcterms:W3CDTF">2026-03-19T09:56:00Z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